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878B" w14:textId="5B213FD4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Field Technical Representative – Northern California</w:t>
      </w:r>
    </w:p>
    <w:p w14:paraId="39008CB0" w14:textId="77777777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4DCDDFD" w14:textId="3BF4CA45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Pr="00155AC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Field Technical Representative</w:t>
      </w: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155AC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(FTR)</w:t>
      </w: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is a field-based (home office) member of Holcim Building Envelope (formerly Firestone Building Products) Technical Services and is responsible for: 1) training licensed roofing contractors in the proper application techniques for Elevate (formerly Firestone), </w:t>
      </w:r>
      <w:proofErr w:type="spellStart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GenFlex</w:t>
      </w:r>
      <w:proofErr w:type="spell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, and </w:t>
      </w:r>
      <w:proofErr w:type="spellStart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Gaco</w:t>
      </w:r>
      <w:proofErr w:type="spell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roofing products, 2) performing technical inspections of commercial roofing applications for no-dollar-limit warranty coverage, performing warranty claim investigations, and for providing on-site technical construction assistance to professional architects, designers, and installers. The FTR reports to the Regional Technical Manager for their respective area.</w:t>
      </w:r>
    </w:p>
    <w:p w14:paraId="383D2913" w14:textId="77777777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> </w:t>
      </w:r>
    </w:p>
    <w:p w14:paraId="1D5D828A" w14:textId="259A9078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***This is for the area in the Western/Northwestern Region (Northern California based). This is a fully, remote position - candidate must live within the </w:t>
      </w:r>
      <w:proofErr w:type="gramStart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territory.*</w:t>
      </w:r>
      <w:proofErr w:type="gram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**</w:t>
      </w:r>
    </w:p>
    <w:p w14:paraId="35A50703" w14:textId="170AD981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646F46B" w14:textId="5A7923CA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Responsibilities:</w:t>
      </w:r>
    </w:p>
    <w:p w14:paraId="0A7D469F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 xml:space="preserve">Responsible for educating customers, sales </w:t>
      </w:r>
      <w:proofErr w:type="gramStart"/>
      <w:r w:rsidRPr="00155ACD">
        <w:rPr>
          <w:rFonts w:ascii="Helvetica" w:eastAsia="Times New Roman" w:hAnsi="Helvetica" w:cs="Helvetica"/>
          <w:sz w:val="24"/>
          <w:szCs w:val="24"/>
        </w:rPr>
        <w:t>representatives</w:t>
      </w:r>
      <w:proofErr w:type="gramEnd"/>
      <w:r w:rsidRPr="00155ACD">
        <w:rPr>
          <w:rFonts w:ascii="Helvetica" w:eastAsia="Times New Roman" w:hAnsi="Helvetica" w:cs="Helvetica"/>
          <w:sz w:val="24"/>
          <w:szCs w:val="24"/>
        </w:rPr>
        <w:t xml:space="preserve"> and teammates in how to apply Elevate, </w:t>
      </w:r>
      <w:proofErr w:type="spellStart"/>
      <w:r w:rsidRPr="00155ACD">
        <w:rPr>
          <w:rFonts w:ascii="Helvetica" w:eastAsia="Times New Roman" w:hAnsi="Helvetica" w:cs="Helvetica"/>
          <w:sz w:val="24"/>
          <w:szCs w:val="24"/>
        </w:rPr>
        <w:t>GenFlex</w:t>
      </w:r>
      <w:proofErr w:type="spellEnd"/>
      <w:r w:rsidRPr="00155ACD">
        <w:rPr>
          <w:rFonts w:ascii="Helvetica" w:eastAsia="Times New Roman" w:hAnsi="Helvetica" w:cs="Helvetica"/>
          <w:sz w:val="24"/>
          <w:szCs w:val="24"/>
        </w:rPr>
        <w:t xml:space="preserve">, and </w:t>
      </w:r>
      <w:proofErr w:type="spellStart"/>
      <w:r w:rsidRPr="00155ACD">
        <w:rPr>
          <w:rFonts w:ascii="Helvetica" w:eastAsia="Times New Roman" w:hAnsi="Helvetica" w:cs="Helvetica"/>
          <w:sz w:val="24"/>
          <w:szCs w:val="24"/>
        </w:rPr>
        <w:t>Gaco</w:t>
      </w:r>
      <w:proofErr w:type="spellEnd"/>
      <w:r w:rsidRPr="00155ACD">
        <w:rPr>
          <w:rFonts w:ascii="Helvetica" w:eastAsia="Times New Roman" w:hAnsi="Helvetica" w:cs="Helvetica"/>
          <w:sz w:val="24"/>
          <w:szCs w:val="24"/>
        </w:rPr>
        <w:t xml:space="preserve"> products per product specifications. </w:t>
      </w:r>
    </w:p>
    <w:p w14:paraId="030B03A1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 xml:space="preserve">Review technical installation deviations and make acceptance determinations within authority level based on system performance requirements for a given project, system, warranty type/term, and construction site specific conditions.  </w:t>
      </w:r>
    </w:p>
    <w:p w14:paraId="5896DE00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 xml:space="preserve">Provide feedback on company literature, spec's, construction details and assemblies to make sure the most accurate information is available for the customer.  </w:t>
      </w:r>
    </w:p>
    <w:p w14:paraId="2ECF8DC8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>Ability to develop strong customer relationships and inspire customer confidence.</w:t>
      </w:r>
    </w:p>
    <w:p w14:paraId="6B7EEBB9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>Ability to follow corporate and division policies and applicable governmental safety regulations are required.</w:t>
      </w:r>
    </w:p>
    <w:p w14:paraId="7F260FA4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Experience working with internal and external customers to understand and document complex business needs and troubleshoot issues.</w:t>
      </w:r>
    </w:p>
    <w:p w14:paraId="7232F518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Ability to define and document a project, set timelines, align resources, and execute to meet deadlines.  </w:t>
      </w:r>
    </w:p>
    <w:p w14:paraId="27F196ED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Demonstrated ability to investigate and troubleshoot roofing installation and product quality issues to determine root cause and appropriate resolution.</w:t>
      </w:r>
    </w:p>
    <w:p w14:paraId="7A37C9A7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Experience effectively and proactively managing customer expectations throughout the investigation/troubleshooting process. </w:t>
      </w:r>
    </w:p>
    <w:p w14:paraId="493FF76A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Ability to prioritize work.</w:t>
      </w:r>
    </w:p>
    <w:p w14:paraId="36037F24" w14:textId="77777777" w:rsidR="00155ACD" w:rsidRPr="00155ACD" w:rsidRDefault="00155ACD" w:rsidP="00155A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Maintains an understanding of current business initiatives and identifies opportunities for improvement.</w:t>
      </w:r>
    </w:p>
    <w:p w14:paraId="2B3D0090" w14:textId="5D59F541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>Qualifications</w:t>
      </w:r>
      <w:r>
        <w:rPr>
          <w:rFonts w:ascii="Helvetica" w:eastAsia="Times New Roman" w:hAnsi="Helvetica" w:cs="Helvetica"/>
          <w:sz w:val="24"/>
          <w:szCs w:val="24"/>
        </w:rPr>
        <w:t xml:space="preserve"> – </w:t>
      </w:r>
      <w:r w:rsidRPr="00155ACD">
        <w:rPr>
          <w:rFonts w:ascii="Helvetica" w:eastAsia="Times New Roman" w:hAnsi="Helvetica" w:cs="Helvetica"/>
          <w:b/>
          <w:bCs/>
          <w:sz w:val="24"/>
          <w:szCs w:val="24"/>
        </w:rPr>
        <w:t>EDUCATION, EXPERIENCE AND/OR SKILLS REQUIRED for a candidate to be successful in this role are at least one of the following:</w:t>
      </w:r>
    </w:p>
    <w:p w14:paraId="5E4B56FF" w14:textId="77777777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sz w:val="24"/>
          <w:szCs w:val="24"/>
        </w:rPr>
        <w:t> </w:t>
      </w:r>
    </w:p>
    <w:p w14:paraId="0B5567CE" w14:textId="77777777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b/>
          <w:bCs/>
          <w:sz w:val="24"/>
          <w:szCs w:val="24"/>
        </w:rPr>
        <w:t>     </w:t>
      </w:r>
      <w:r w:rsidRPr="00155ACD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BASE REQUIREMENT</w:t>
      </w:r>
      <w:r w:rsidRPr="00155ACD">
        <w:rPr>
          <w:rFonts w:ascii="Helvetica" w:eastAsia="Times New Roman" w:hAnsi="Helvetica" w:cs="Helvetica"/>
          <w:sz w:val="24"/>
          <w:szCs w:val="24"/>
          <w:u w:val="single"/>
        </w:rPr>
        <w:t xml:space="preserve"> (one required):</w:t>
      </w:r>
    </w:p>
    <w:p w14:paraId="667C0447" w14:textId="77777777" w:rsidR="00155ACD" w:rsidRPr="00155ACD" w:rsidRDefault="00155ACD" w:rsidP="00155ACD">
      <w:pPr>
        <w:numPr>
          <w:ilvl w:val="0"/>
          <w:numId w:val="21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Bachelor’s Degree in Construction Management, or Architecture </w:t>
      </w:r>
    </w:p>
    <w:p w14:paraId="3EBD0BB5" w14:textId="77777777" w:rsidR="00155ACD" w:rsidRPr="00155ACD" w:rsidRDefault="00155ACD" w:rsidP="00155ACD">
      <w:pPr>
        <w:numPr>
          <w:ilvl w:val="0"/>
          <w:numId w:val="21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Minimum 8 years active duty in a construction trade military occupational specialty (MOS) (verified by DD214), </w:t>
      </w:r>
    </w:p>
    <w:p w14:paraId="7576F884" w14:textId="77777777" w:rsidR="00155ACD" w:rsidRPr="00155ACD" w:rsidRDefault="00155ACD" w:rsidP="00155ACD">
      <w:pPr>
        <w:numPr>
          <w:ilvl w:val="0"/>
          <w:numId w:val="21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High school diploma and minimum of 10 years’ construction experience in a Commercial Roofing Foreman or Superintendent role, or as a Technical Representative for a commercial roofing manufacturer.</w:t>
      </w:r>
    </w:p>
    <w:p w14:paraId="7028D104" w14:textId="77777777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b/>
          <w:bCs/>
          <w:sz w:val="24"/>
          <w:szCs w:val="24"/>
        </w:rPr>
        <w:t>    </w:t>
      </w:r>
      <w:r w:rsidRPr="00155ACD">
        <w:rPr>
          <w:rFonts w:ascii="Helvetica" w:eastAsia="Times New Roman" w:hAnsi="Helvetica" w:cs="Helvetica"/>
          <w:b/>
          <w:bCs/>
          <w:sz w:val="24"/>
          <w:szCs w:val="24"/>
          <w:u w:val="single"/>
        </w:rPr>
        <w:t>ADDITIONAL REQUIREMENTS THAT SUCCESSFUL CANDIDATES SHOULD HAVE:</w:t>
      </w:r>
    </w:p>
    <w:p w14:paraId="68E78A66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Strong technical expertise in most of the following products and an aptitude to learn the rest:</w:t>
      </w:r>
    </w:p>
    <w:p w14:paraId="15B56651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 xml:space="preserve">Single-Ply Roofing Systems </w:t>
      </w:r>
      <w:proofErr w:type="gramStart"/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including:</w:t>
      </w:r>
      <w:proofErr w:type="gram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A) EPDM, B) TPO, C) PVC</w:t>
      </w:r>
    </w:p>
    <w:p w14:paraId="6B22DD2E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 xml:space="preserve">Asphalt Roofing Systems </w:t>
      </w:r>
      <w:proofErr w:type="gramStart"/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including:</w:t>
      </w:r>
      <w:proofErr w:type="gram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D) SBS, E) APP, F) BUR</w:t>
      </w:r>
    </w:p>
    <w:p w14:paraId="338C30E9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Metal Systems:</w:t>
      </w: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G) Standing Seam Roofs, H) Cavity Wall Assemblies</w:t>
      </w:r>
    </w:p>
    <w:p w14:paraId="243D3695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 xml:space="preserve">Roofing Coatings </w:t>
      </w:r>
      <w:proofErr w:type="gramStart"/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including</w:t>
      </w: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proofErr w:type="gram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I) Silicone Roof Coatings, J) Acrylic Roof Coatings</w:t>
      </w:r>
    </w:p>
    <w:p w14:paraId="5B63C719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 xml:space="preserve">Urethane Systems </w:t>
      </w:r>
      <w:proofErr w:type="gramStart"/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including</w:t>
      </w: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proofErr w:type="gram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K) P.U.F. Roofing, L) Wall Foam</w:t>
      </w:r>
    </w:p>
    <w:p w14:paraId="1DD9E32D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 xml:space="preserve">Garden Roofing Systems </w:t>
      </w:r>
      <w:proofErr w:type="gramStart"/>
      <w:r w:rsidRPr="00155ACD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including:</w:t>
      </w:r>
      <w:proofErr w:type="gramEnd"/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 M) Built In Place, N) Modular </w:t>
      </w:r>
    </w:p>
    <w:p w14:paraId="4AECE7B3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Must be personable and professional and maintain a high-level of integrity.</w:t>
      </w:r>
    </w:p>
    <w:p w14:paraId="7D819A43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Strong customer service focus.</w:t>
      </w:r>
    </w:p>
    <w:p w14:paraId="7007ED2E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Strong verbal and written communication skills.</w:t>
      </w:r>
    </w:p>
    <w:p w14:paraId="7B22ECD4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Ability to think outside the box.</w:t>
      </w:r>
    </w:p>
    <w:p w14:paraId="05E4693F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Good organizational and time management skills are a must.</w:t>
      </w:r>
    </w:p>
    <w:p w14:paraId="26A63C7A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Must be able to travel overnight 10% to 15% of the time by air or car.</w:t>
      </w:r>
    </w:p>
    <w:p w14:paraId="526ADCB3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 xml:space="preserve">Must also be able to work flexible hours with minimum notification when necessary. </w:t>
      </w:r>
    </w:p>
    <w:p w14:paraId="68A1AAB2" w14:textId="77777777" w:rsidR="00155ACD" w:rsidRPr="00155ACD" w:rsidRDefault="00155ACD" w:rsidP="00155ACD">
      <w:pPr>
        <w:numPr>
          <w:ilvl w:val="0"/>
          <w:numId w:val="22"/>
        </w:numPr>
        <w:spacing w:before="100" w:beforeAutospacing="1" w:after="100" w:afterAutospacing="1" w:line="240" w:lineRule="auto"/>
        <w:ind w:left="1800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Must possess a current driver’s license.</w:t>
      </w:r>
    </w:p>
    <w:p w14:paraId="1D1E6F8B" w14:textId="77777777" w:rsidR="00155ACD" w:rsidRPr="00155ACD" w:rsidRDefault="00155ACD" w:rsidP="00155ACD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b/>
          <w:bCs/>
          <w:color w:val="1A1A1A"/>
          <w:sz w:val="24"/>
          <w:szCs w:val="24"/>
        </w:rPr>
        <w:t>    The strong candidates will additionally have:     </w:t>
      </w:r>
    </w:p>
    <w:p w14:paraId="33A9EB28" w14:textId="77777777" w:rsidR="00155ACD" w:rsidRPr="00155ACD" w:rsidRDefault="00155ACD" w:rsidP="00155ACD">
      <w:pPr>
        <w:numPr>
          <w:ilvl w:val="0"/>
          <w:numId w:val="23"/>
        </w:numPr>
        <w:spacing w:before="100" w:beforeAutospacing="1" w:after="100" w:afterAutospacing="1" w:line="240" w:lineRule="auto"/>
        <w:ind w:left="1515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Prior Technical Representative Experience</w:t>
      </w:r>
    </w:p>
    <w:p w14:paraId="5B878A2A" w14:textId="743ECA4B" w:rsidR="00155ACD" w:rsidRPr="00155ACD" w:rsidRDefault="00155ACD" w:rsidP="00155ACD">
      <w:pPr>
        <w:numPr>
          <w:ilvl w:val="0"/>
          <w:numId w:val="23"/>
        </w:numPr>
        <w:spacing w:before="100" w:beforeAutospacing="1" w:after="100" w:afterAutospacing="1" w:line="240" w:lineRule="auto"/>
        <w:ind w:left="1515"/>
        <w:rPr>
          <w:rFonts w:ascii="Helvetica" w:eastAsia="Times New Roman" w:hAnsi="Helvetica" w:cs="Helvetica"/>
          <w:sz w:val="24"/>
          <w:szCs w:val="24"/>
        </w:rPr>
      </w:pPr>
      <w:r w:rsidRPr="00155ACD">
        <w:rPr>
          <w:rFonts w:ascii="Helvetica" w:eastAsia="Times New Roman" w:hAnsi="Helvetica" w:cs="Helvetica"/>
          <w:color w:val="000000"/>
          <w:sz w:val="24"/>
          <w:szCs w:val="24"/>
        </w:rPr>
        <w:t>Claims Adjusting Experience</w:t>
      </w:r>
    </w:p>
    <w:p w14:paraId="1F52EF3F" w14:textId="46CE20B9" w:rsidR="00A06507" w:rsidRPr="00EC74FE" w:rsidRDefault="00A06507" w:rsidP="00FE5925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sectPr w:rsidR="00A06507" w:rsidRPr="00EC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085"/>
    <w:multiLevelType w:val="multilevel"/>
    <w:tmpl w:val="C43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52EA8"/>
    <w:multiLevelType w:val="multilevel"/>
    <w:tmpl w:val="33C2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E184E"/>
    <w:multiLevelType w:val="multilevel"/>
    <w:tmpl w:val="260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643"/>
    <w:multiLevelType w:val="multilevel"/>
    <w:tmpl w:val="D82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E43E1"/>
    <w:multiLevelType w:val="multilevel"/>
    <w:tmpl w:val="906A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B4143"/>
    <w:multiLevelType w:val="multilevel"/>
    <w:tmpl w:val="E33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C200F"/>
    <w:multiLevelType w:val="multilevel"/>
    <w:tmpl w:val="41BC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62EC"/>
    <w:multiLevelType w:val="multilevel"/>
    <w:tmpl w:val="7DB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C7741"/>
    <w:multiLevelType w:val="multilevel"/>
    <w:tmpl w:val="9E5C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943BF"/>
    <w:multiLevelType w:val="multilevel"/>
    <w:tmpl w:val="6DF260D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B0AF4"/>
    <w:multiLevelType w:val="multilevel"/>
    <w:tmpl w:val="B3F2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B02EE"/>
    <w:multiLevelType w:val="multilevel"/>
    <w:tmpl w:val="207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B2893"/>
    <w:multiLevelType w:val="multilevel"/>
    <w:tmpl w:val="822C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8293F"/>
    <w:multiLevelType w:val="multilevel"/>
    <w:tmpl w:val="00C0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AF70F1"/>
    <w:multiLevelType w:val="multilevel"/>
    <w:tmpl w:val="5C04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594154"/>
    <w:multiLevelType w:val="multilevel"/>
    <w:tmpl w:val="103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5065DB"/>
    <w:multiLevelType w:val="multilevel"/>
    <w:tmpl w:val="9032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A93E97"/>
    <w:multiLevelType w:val="multilevel"/>
    <w:tmpl w:val="D76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97F70"/>
    <w:multiLevelType w:val="multilevel"/>
    <w:tmpl w:val="6DA4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86E07"/>
    <w:multiLevelType w:val="multilevel"/>
    <w:tmpl w:val="910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2777A6"/>
    <w:multiLevelType w:val="multilevel"/>
    <w:tmpl w:val="D64A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84B18"/>
    <w:multiLevelType w:val="multilevel"/>
    <w:tmpl w:val="2342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851DB"/>
    <w:multiLevelType w:val="hybridMultilevel"/>
    <w:tmpl w:val="A8A6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2"/>
  </w:num>
  <w:num w:numId="5">
    <w:abstractNumId w:val="21"/>
  </w:num>
  <w:num w:numId="6">
    <w:abstractNumId w:val="7"/>
  </w:num>
  <w:num w:numId="7">
    <w:abstractNumId w:val="14"/>
  </w:num>
  <w:num w:numId="8">
    <w:abstractNumId w:val="2"/>
  </w:num>
  <w:num w:numId="9">
    <w:abstractNumId w:val="4"/>
  </w:num>
  <w:num w:numId="10">
    <w:abstractNumId w:val="15"/>
  </w:num>
  <w:num w:numId="11">
    <w:abstractNumId w:val="3"/>
  </w:num>
  <w:num w:numId="12">
    <w:abstractNumId w:val="9"/>
  </w:num>
  <w:num w:numId="13">
    <w:abstractNumId w:val="17"/>
  </w:num>
  <w:num w:numId="14">
    <w:abstractNumId w:val="6"/>
  </w:num>
  <w:num w:numId="15">
    <w:abstractNumId w:val="11"/>
  </w:num>
  <w:num w:numId="16">
    <w:abstractNumId w:val="22"/>
  </w:num>
  <w:num w:numId="17">
    <w:abstractNumId w:val="10"/>
  </w:num>
  <w:num w:numId="18">
    <w:abstractNumId w:val="19"/>
  </w:num>
  <w:num w:numId="19">
    <w:abstractNumId w:val="18"/>
  </w:num>
  <w:num w:numId="20">
    <w:abstractNumId w:val="16"/>
  </w:num>
  <w:num w:numId="21">
    <w:abstractNumId w:val="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0"/>
    <w:rsid w:val="000B42C5"/>
    <w:rsid w:val="00155ACD"/>
    <w:rsid w:val="003D34B1"/>
    <w:rsid w:val="005C780A"/>
    <w:rsid w:val="00A06507"/>
    <w:rsid w:val="00CA418A"/>
    <w:rsid w:val="00D93800"/>
    <w:rsid w:val="00EB033D"/>
    <w:rsid w:val="00EC74FE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B9AB"/>
  <w15:chartTrackingRefBased/>
  <w15:docId w15:val="{3A8B2BB6-8FD8-4B3B-9CF9-4AD1163D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93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8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3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D93800"/>
  </w:style>
  <w:style w:type="paragraph" w:styleId="NormalWeb">
    <w:name w:val="Normal (Web)"/>
    <w:basedOn w:val="Normal"/>
    <w:uiPriority w:val="99"/>
    <w:semiHidden/>
    <w:unhideWhenUsed/>
    <w:rsid w:val="00D9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80A"/>
    <w:rPr>
      <w:b/>
      <w:bCs/>
    </w:rPr>
  </w:style>
  <w:style w:type="paragraph" w:styleId="ListParagraph">
    <w:name w:val="List Paragraph"/>
    <w:basedOn w:val="Normal"/>
    <w:uiPriority w:val="34"/>
    <w:qFormat/>
    <w:rsid w:val="00E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9423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7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572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0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1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Walker</dc:creator>
  <cp:keywords/>
  <dc:description/>
  <cp:lastModifiedBy>Charles Walker</cp:lastModifiedBy>
  <cp:revision>2</cp:revision>
  <dcterms:created xsi:type="dcterms:W3CDTF">2022-09-01T16:34:00Z</dcterms:created>
  <dcterms:modified xsi:type="dcterms:W3CDTF">2022-09-01T16:34:00Z</dcterms:modified>
</cp:coreProperties>
</file>